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3F2A5F" w:rsidRDefault="00000000">
      <w:pPr>
        <w:pStyle w:val="berschrift1"/>
        <w:jc w:val="center"/>
        <w:rPr>
          <w:rFonts w:ascii="Aptos Serif" w:eastAsia="Aptos Serif" w:hAnsi="Aptos Serif" w:cs="Aptos Serif"/>
          <w:b/>
          <w:bCs/>
          <w:color w:val="000000"/>
          <w:sz w:val="24"/>
          <w:szCs w:val="24"/>
        </w:rPr>
      </w:pPr>
      <w:r>
        <w:rPr>
          <w:rFonts w:ascii="Aptos Serif" w:eastAsia="Aptos Serif" w:hAnsi="Aptos Serif" w:cs="Aptos Serif"/>
        </w:rPr>
        <w:t>Praktische Übung: Entwicklung von Nachhaltigkeitskriterien</w:t>
      </w:r>
      <w:r>
        <w:rPr>
          <w:rFonts w:ascii="Aptos Serif" w:eastAsia="Aptos Serif" w:hAnsi="Aptos Serif" w:cs="Aptos Serif"/>
        </w:rPr>
        <w:br/>
      </w:r>
    </w:p>
    <w:p w14:paraId="00000002" w14:textId="77777777" w:rsidR="003F2A5F" w:rsidRDefault="003F2A5F"/>
    <w:p w14:paraId="00000003" w14:textId="77777777" w:rsidR="003F2A5F" w:rsidRDefault="0000000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Zweck der Übung: Ermittlung von Beschaffungsprioritäten, Auswahl von Produktgruppen und Entwicklung von Nachhaltigkeitskriterien unter Verwendung des </w:t>
      </w:r>
      <w:hyperlink r:id="rId8">
        <w:r w:rsidR="003F2A5F">
          <w:rPr>
            <w:b/>
            <w:bCs/>
            <w:color w:val="467886"/>
            <w:sz w:val="24"/>
            <w:szCs w:val="24"/>
            <w:u w:val="single"/>
          </w:rPr>
          <w:t>Entscheidungsbaums</w:t>
        </w:r>
      </w:hyperlink>
      <w:r>
        <w:rPr>
          <w:b/>
          <w:bCs/>
          <w:sz w:val="24"/>
          <w:szCs w:val="24"/>
        </w:rPr>
        <w:t xml:space="preserve">. </w:t>
      </w:r>
    </w:p>
    <w:p w14:paraId="00000004" w14:textId="77777777" w:rsidR="003F2A5F" w:rsidRDefault="0000000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Schritt-für-Schritt-Anleitung:</w:t>
      </w:r>
    </w:p>
    <w:p w14:paraId="00000005" w14:textId="77777777" w:rsidR="003F2A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Prioritäten festlegen: </w:t>
      </w:r>
      <w:r>
        <w:rPr>
          <w:color w:val="000000"/>
          <w:sz w:val="24"/>
          <w:szCs w:val="24"/>
        </w:rPr>
        <w:t>Bei der Verwendung des Entscheidungsbaum-Tools diskutiert die Gruppe, welche Nachhaltigkeitsdimensionen für ihre Gemeinden Priorität haben: soziale, wirtschaftliche oder ökologische. Danach definiert jede Gruppe ein oder zwei realistische Nachhaltigkeitsziele:</w:t>
      </w:r>
      <w:r>
        <w:rPr>
          <w:b/>
          <w:bCs/>
          <w:color w:val="000000"/>
          <w:sz w:val="24"/>
          <w:szCs w:val="24"/>
        </w:rPr>
        <w:t xml:space="preserve"> </w:t>
      </w:r>
    </w:p>
    <w:p w14:paraId="00000006" w14:textId="77777777" w:rsidR="003F2A5F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firstLine="72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z. B. Reduzierung des Abfallaufkommens um 30 % in drei Jahren.</w:t>
      </w:r>
    </w:p>
    <w:p w14:paraId="00000007" w14:textId="77777777" w:rsidR="003F2A5F" w:rsidRDefault="003F2A5F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</w:p>
    <w:p w14:paraId="00000008" w14:textId="77777777" w:rsidR="003F2A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Produktgruppe(n) auswählen:</w:t>
      </w:r>
    </w:p>
    <w:p w14:paraId="00000009" w14:textId="77777777" w:rsidR="003F2A5F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Anschließend ermitteln die Gruppen, welche Produktkategorien für ihren Fall am relevantesten sind, und sich dann auf diese zu konzentrieren.</w:t>
      </w:r>
    </w:p>
    <w:p w14:paraId="0000000A" w14:textId="77777777" w:rsidR="003F2A5F" w:rsidRDefault="003F2A5F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</w:p>
    <w:p w14:paraId="0000000B" w14:textId="77777777" w:rsidR="003F2A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Kriterienentwicklung: </w:t>
      </w:r>
    </w:p>
    <w:p w14:paraId="0000000C" w14:textId="77777777" w:rsidR="003F2A5F" w:rsidRDefault="0000000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Jede Gruppe recherchiert und formuliert Nachhaltigkeitskriterien für die von ihr ausgewählte Produktgruppe. Dabei sollten möglichst zwei Umweltkriterien und ein soziales Kriterium identifiziert werden. Die Gruppen können die in der PPT-Präsentation vorgestellten </w:t>
      </w:r>
      <w:sdt>
        <w:sdtPr>
          <w:tag w:val="goog_rdk_0"/>
          <w:id w:val="-561311242"/>
        </w:sdtPr>
        <w:sdtContent>
          <w:commentRangeStart w:id="0"/>
        </w:sdtContent>
      </w:sdt>
      <w:r>
        <w:rPr>
          <w:color w:val="000000"/>
          <w:sz w:val="24"/>
          <w:szCs w:val="24"/>
        </w:rPr>
        <w:t xml:space="preserve">„Quellen für Kriterien“ nutzen oder das „Curriculum-Modul 4“ </w:t>
      </w:r>
      <w:commentRangeEnd w:id="0"/>
      <w:r>
        <w:rPr>
          <w:rStyle w:val="Kommentarzeichen"/>
          <w:color w:val="000000"/>
          <w:sz w:val="24"/>
          <w:szCs w:val="24"/>
        </w:rPr>
        <w:commentReference w:id="0"/>
      </w:r>
      <w:r>
        <w:rPr>
          <w:color w:val="000000"/>
          <w:sz w:val="24"/>
          <w:szCs w:val="24"/>
        </w:rPr>
        <w:t>zur Entwicklung von Kriterien und zur Überprüfung heranziehen.</w:t>
      </w:r>
    </w:p>
    <w:p w14:paraId="0000000D" w14:textId="77777777" w:rsidR="003F2A5F" w:rsidRDefault="003F2A5F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</w:p>
    <w:p w14:paraId="0000000E" w14:textId="77777777" w:rsidR="003F2A5F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Präsentation und Nachbesprechung: </w:t>
      </w:r>
    </w:p>
    <w:p w14:paraId="0000000F" w14:textId="77777777" w:rsidR="003F2A5F" w:rsidRDefault="00000000">
      <w:pPr>
        <w:ind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Jede Gruppe stellt ihre Ergebnisse kurz vor.</w:t>
      </w:r>
    </w:p>
    <w:p w14:paraId="006952F6" w14:textId="77777777" w:rsidR="00B23BA7" w:rsidRDefault="00B23BA7">
      <w:pPr>
        <w:rPr>
          <w:rFonts w:ascii="Play" w:eastAsia="Play" w:hAnsi="Play" w:cs="Play"/>
          <w:color w:val="0F4761"/>
          <w:sz w:val="72"/>
          <w:szCs w:val="72"/>
        </w:rPr>
      </w:pPr>
      <w:r>
        <w:rPr>
          <w:sz w:val="72"/>
          <w:szCs w:val="72"/>
        </w:rPr>
        <w:br w:type="page"/>
      </w:r>
    </w:p>
    <w:p w14:paraId="00000012" w14:textId="7DA36512" w:rsidR="003F2A5F" w:rsidRPr="00B23BA7" w:rsidRDefault="00B23BA7">
      <w:pPr>
        <w:pStyle w:val="berschrift1"/>
        <w:jc w:val="center"/>
        <w:rPr>
          <w:rFonts w:ascii="Aptos Serif" w:eastAsia="Aptos Serif" w:hAnsi="Aptos Serif" w:cs="Aptos Serif"/>
          <w:sz w:val="56"/>
          <w:szCs w:val="56"/>
        </w:rPr>
      </w:pPr>
      <w:r>
        <w:rPr>
          <w:rFonts w:ascii="Aptos Serif" w:eastAsia="Aptos Serif" w:hAnsi="Aptos Serif" w:cs="Aptos Serif"/>
          <w:sz w:val="56"/>
          <w:szCs w:val="56"/>
        </w:rPr>
        <w:lastRenderedPageBreak/>
        <w:t>Arbeitsblatt</w:t>
      </w:r>
    </w:p>
    <w:p w14:paraId="00000013" w14:textId="77777777" w:rsidR="003F2A5F" w:rsidRDefault="003F2A5F"/>
    <w:p w14:paraId="00000014" w14:textId="77777777" w:rsidR="003F2A5F" w:rsidRDefault="003F2A5F"/>
    <w:tbl>
      <w:tblPr>
        <w:tblStyle w:val="a1"/>
        <w:tblW w:w="9628" w:type="dxa"/>
        <w:tblInd w:w="0" w:type="dxa"/>
        <w:tblBorders>
          <w:top w:val="single" w:sz="4" w:space="0" w:color="45B0E1"/>
          <w:left w:val="single" w:sz="4" w:space="0" w:color="45B0E1"/>
          <w:bottom w:val="single" w:sz="4" w:space="0" w:color="45B0E1"/>
          <w:right w:val="single" w:sz="4" w:space="0" w:color="45B0E1"/>
          <w:insideH w:val="single" w:sz="4" w:space="0" w:color="45B0E1"/>
          <w:insideV w:val="single" w:sz="4" w:space="0" w:color="45B0E1"/>
        </w:tblBorders>
        <w:tblLayout w:type="fixed"/>
        <w:tblLook w:val="04A0" w:firstRow="1" w:lastRow="0" w:firstColumn="1" w:lastColumn="0" w:noHBand="0" w:noVBand="1"/>
      </w:tblPr>
      <w:tblGrid>
        <w:gridCol w:w="3966"/>
        <w:gridCol w:w="5662"/>
      </w:tblGrid>
      <w:tr w:rsidR="003F2A5F" w14:paraId="26048D7C" w14:textId="77777777" w:rsidTr="003F2A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gridSpan w:val="2"/>
          </w:tcPr>
          <w:p w14:paraId="00000015" w14:textId="77777777" w:rsidR="003F2A5F" w:rsidRDefault="00000000">
            <w:pPr>
              <w:rPr>
                <w:sz w:val="44"/>
                <w:szCs w:val="44"/>
              </w:rPr>
            </w:pPr>
            <w:r w:rsidRPr="00B23BA7">
              <w:rPr>
                <w:sz w:val="40"/>
                <w:szCs w:val="40"/>
              </w:rPr>
              <w:t>SCHRITT 1: Verwenden Sie den Entscheidungsbaum, um Prioritäten festzulegen</w:t>
            </w:r>
          </w:p>
        </w:tc>
      </w:tr>
      <w:tr w:rsidR="003F2A5F" w14:paraId="17B48E43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</w:tcPr>
          <w:p w14:paraId="00000017" w14:textId="77777777" w:rsidR="003F2A5F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PRIORITÄTSBEREICH</w:t>
            </w:r>
          </w:p>
          <w:p w14:paraId="00000018" w14:textId="77777777" w:rsidR="003F2A5F" w:rsidRDefault="00000000">
            <w:pPr>
              <w:jc w:val="center"/>
              <w:rPr>
                <w:rFonts w:ascii="Roboto" w:eastAsia="Roboto" w:hAnsi="Roboto" w:cs="Roboto"/>
              </w:rPr>
            </w:pPr>
            <w:r>
              <w:rPr>
                <w:sz w:val="24"/>
                <w:szCs w:val="24"/>
              </w:rPr>
              <w:t>(Soziales, Umwelt, Wirtschaft)</w:t>
            </w:r>
          </w:p>
        </w:tc>
        <w:tc>
          <w:tcPr>
            <w:tcW w:w="5662" w:type="dxa"/>
          </w:tcPr>
          <w:p w14:paraId="00000019" w14:textId="77777777" w:rsidR="003F2A5F" w:rsidRDefault="000000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b/>
                <w:bCs/>
                <w:sz w:val="24"/>
                <w:szCs w:val="24"/>
              </w:rPr>
              <w:t xml:space="preserve">DEFINIERTES ZIEL </w:t>
            </w:r>
          </w:p>
        </w:tc>
      </w:tr>
      <w:tr w:rsidR="003F2A5F" w14:paraId="04C26D5F" w14:textId="77777777" w:rsidTr="003F2A5F">
        <w:trPr>
          <w:trHeight w:val="2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</w:tcPr>
          <w:p w14:paraId="0000001A" w14:textId="77777777" w:rsidR="003F2A5F" w:rsidRDefault="003F2A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left="720"/>
              <w:jc w:val="right"/>
              <w:rPr>
                <w:color w:val="000000"/>
              </w:rPr>
            </w:pPr>
          </w:p>
        </w:tc>
        <w:tc>
          <w:tcPr>
            <w:tcW w:w="5662" w:type="dxa"/>
          </w:tcPr>
          <w:p w14:paraId="0000001B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F2A5F" w14:paraId="31EA7E80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</w:tcPr>
          <w:p w14:paraId="0000001C" w14:textId="77777777" w:rsidR="003F2A5F" w:rsidRDefault="003F2A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left="720"/>
              <w:jc w:val="right"/>
              <w:rPr>
                <w:color w:val="000000"/>
              </w:rPr>
            </w:pPr>
          </w:p>
        </w:tc>
        <w:tc>
          <w:tcPr>
            <w:tcW w:w="5662" w:type="dxa"/>
          </w:tcPr>
          <w:p w14:paraId="0000001D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F2A5F" w14:paraId="0C03B5B1" w14:textId="77777777" w:rsidTr="003F2A5F">
        <w:trPr>
          <w:trHeight w:val="7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6" w:type="dxa"/>
          </w:tcPr>
          <w:p w14:paraId="0000001E" w14:textId="77777777" w:rsidR="003F2A5F" w:rsidRDefault="003F2A5F">
            <w:pPr>
              <w:jc w:val="right"/>
              <w:rPr>
                <w:rFonts w:ascii="Roboto" w:eastAsia="Roboto" w:hAnsi="Roboto" w:cs="Roboto"/>
              </w:rPr>
            </w:pPr>
          </w:p>
        </w:tc>
        <w:tc>
          <w:tcPr>
            <w:tcW w:w="5662" w:type="dxa"/>
          </w:tcPr>
          <w:p w14:paraId="0000001F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0000020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21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22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23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24" w14:textId="77777777" w:rsidR="003F2A5F" w:rsidRDefault="00000000">
      <w:pPr>
        <w:rPr>
          <w:rFonts w:ascii="Roboto" w:eastAsia="Roboto" w:hAnsi="Roboto" w:cs="Roboto"/>
          <w:sz w:val="24"/>
          <w:szCs w:val="24"/>
        </w:rPr>
      </w:pPr>
      <w:r>
        <w:br w:type="page"/>
      </w:r>
    </w:p>
    <w:tbl>
      <w:tblPr>
        <w:tblStyle w:val="a2"/>
        <w:tblW w:w="9628" w:type="dxa"/>
        <w:tblInd w:w="0" w:type="dxa"/>
        <w:tblBorders>
          <w:top w:val="single" w:sz="4" w:space="0" w:color="8ED873"/>
          <w:left w:val="single" w:sz="4" w:space="0" w:color="8ED873"/>
          <w:bottom w:val="single" w:sz="4" w:space="0" w:color="8ED873"/>
          <w:right w:val="single" w:sz="4" w:space="0" w:color="8ED873"/>
          <w:insideH w:val="single" w:sz="4" w:space="0" w:color="8ED873"/>
          <w:insideV w:val="single" w:sz="4" w:space="0" w:color="8ED873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3686"/>
        <w:gridCol w:w="2545"/>
      </w:tblGrid>
      <w:tr w:rsidR="003F2A5F" w14:paraId="055DFBD4" w14:textId="77777777" w:rsidTr="003F2A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gridSpan w:val="3"/>
          </w:tcPr>
          <w:p w14:paraId="00000025" w14:textId="77777777" w:rsidR="003F2A5F" w:rsidRDefault="00000000">
            <w:pPr>
              <w:rPr>
                <w:rFonts w:ascii="Roboto" w:eastAsia="Roboto" w:hAnsi="Roboto" w:cs="Roboto"/>
                <w:sz w:val="44"/>
                <w:szCs w:val="44"/>
              </w:rPr>
            </w:pPr>
            <w:r w:rsidRPr="00B23BA7">
              <w:rPr>
                <w:sz w:val="40"/>
                <w:szCs w:val="40"/>
              </w:rPr>
              <w:lastRenderedPageBreak/>
              <w:t>SCHRITT 2: Recherche und Entwicklung von Nachhaltigkeitskriterien</w:t>
            </w:r>
          </w:p>
        </w:tc>
      </w:tr>
      <w:tr w:rsidR="003F2A5F" w14:paraId="0192B429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28" w14:textId="77777777" w:rsidR="003F2A5F" w:rsidRDefault="000000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Beschaffungsphase (technische Spezifikationen/ Zuschlagskriterien/ Vertragsbedingungen)</w:t>
            </w:r>
          </w:p>
        </w:tc>
        <w:tc>
          <w:tcPr>
            <w:tcW w:w="3686" w:type="dxa"/>
          </w:tcPr>
          <w:p w14:paraId="00000029" w14:textId="77777777" w:rsidR="003F2A5F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Nachhaltigkeitskriterien</w:t>
            </w:r>
          </w:p>
        </w:tc>
        <w:tc>
          <w:tcPr>
            <w:tcW w:w="2545" w:type="dxa"/>
          </w:tcPr>
          <w:p w14:paraId="0000002A" w14:textId="77777777" w:rsidR="003F2A5F" w:rsidRDefault="000000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Quelle</w:t>
            </w:r>
          </w:p>
        </w:tc>
      </w:tr>
      <w:tr w:rsidR="003F2A5F" w14:paraId="74162896" w14:textId="77777777" w:rsidTr="003F2A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2B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2C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2D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111FFC54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2E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2F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0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131FEEDF" w14:textId="77777777" w:rsidTr="003F2A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31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32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3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4B1B9802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34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35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6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7CA36B00" w14:textId="77777777" w:rsidTr="003F2A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37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38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9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244CDCE2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3A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3B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C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33C28393" w14:textId="77777777" w:rsidTr="003F2A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3D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3E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3F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483E5E17" w14:textId="77777777" w:rsidTr="003F2A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40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41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42" w14:textId="77777777" w:rsidR="003F2A5F" w:rsidRDefault="003F2A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  <w:tr w:rsidR="003F2A5F" w14:paraId="1BAC8155" w14:textId="77777777" w:rsidTr="003F2A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00000043" w14:textId="77777777" w:rsidR="003F2A5F" w:rsidRDefault="003F2A5F">
            <w:pPr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0000044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  <w:tc>
          <w:tcPr>
            <w:tcW w:w="2545" w:type="dxa"/>
          </w:tcPr>
          <w:p w14:paraId="00000045" w14:textId="77777777" w:rsidR="003F2A5F" w:rsidRDefault="003F2A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Roboto" w:eastAsia="Roboto" w:hAnsi="Roboto" w:cs="Roboto"/>
                <w:sz w:val="24"/>
                <w:szCs w:val="24"/>
              </w:rPr>
            </w:pPr>
          </w:p>
        </w:tc>
      </w:tr>
    </w:tbl>
    <w:p w14:paraId="00000046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47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48" w14:textId="77777777" w:rsidR="003F2A5F" w:rsidRDefault="003F2A5F">
      <w:pPr>
        <w:rPr>
          <w:rFonts w:ascii="Roboto" w:eastAsia="Roboto" w:hAnsi="Roboto" w:cs="Roboto"/>
          <w:sz w:val="24"/>
          <w:szCs w:val="24"/>
        </w:rPr>
      </w:pPr>
    </w:p>
    <w:p w14:paraId="00000049" w14:textId="77777777" w:rsidR="003F2A5F" w:rsidRPr="00B23BA7" w:rsidRDefault="00000000">
      <w:pPr>
        <w:pStyle w:val="berschrift1"/>
        <w:rPr>
          <w:rFonts w:ascii="Aptos" w:eastAsia="Aptos" w:hAnsi="Aptos" w:cs="Aptos"/>
          <w:sz w:val="36"/>
          <w:szCs w:val="36"/>
        </w:rPr>
      </w:pPr>
      <w:r w:rsidRPr="00B23BA7">
        <w:rPr>
          <w:rFonts w:ascii="Aptos" w:eastAsia="Aptos" w:hAnsi="Aptos" w:cs="Aptos"/>
          <w:sz w:val="36"/>
          <w:szCs w:val="36"/>
        </w:rPr>
        <w:t>Nachbesprechung:</w:t>
      </w:r>
    </w:p>
    <w:p w14:paraId="0000004A" w14:textId="77777777" w:rsidR="003F2A5F" w:rsidRDefault="003F2A5F"/>
    <w:p w14:paraId="0000004B" w14:textId="7FD044B9" w:rsidR="003F2A5F" w:rsidRPr="00B23BA7" w:rsidRDefault="00000000" w:rsidP="00662C72">
      <w:pPr>
        <w:pStyle w:val="Listenabsatz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 w:rsidRPr="00B23BA7">
        <w:rPr>
          <w:color w:val="000000"/>
          <w:sz w:val="24"/>
          <w:szCs w:val="24"/>
        </w:rPr>
        <w:t xml:space="preserve"> Was haben Sie durch die Verwendung des Entscheidungsbaums gelernt?</w:t>
      </w:r>
    </w:p>
    <w:p w14:paraId="0000004C" w14:textId="340DD7ED" w:rsidR="003F2A5F" w:rsidRPr="00B23BA7" w:rsidRDefault="00000000" w:rsidP="00662C72">
      <w:pPr>
        <w:pStyle w:val="Listenabsatz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 w:rsidRPr="00B23BA7">
        <w:rPr>
          <w:color w:val="000000"/>
          <w:sz w:val="24"/>
          <w:szCs w:val="24"/>
        </w:rPr>
        <w:t xml:space="preserve">Wie hat der Schritt „Prioritäten identifizieren” Ihre Auswahl der Kriterien beeinflusst? </w:t>
      </w:r>
    </w:p>
    <w:p w14:paraId="0000004D" w14:textId="5F7ADAF4" w:rsidR="003F2A5F" w:rsidRPr="00B23BA7" w:rsidRDefault="00000000" w:rsidP="00662C72">
      <w:pPr>
        <w:pStyle w:val="Listenabsatz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 w:rsidRPr="00B23BA7">
        <w:rPr>
          <w:color w:val="000000"/>
          <w:sz w:val="24"/>
          <w:szCs w:val="24"/>
        </w:rPr>
        <w:t>Welche Herausforderungen könnten bei der Anwendung der Kriterien in Ihrem lokalen Kontext auf Sie zukommen?</w:t>
      </w:r>
    </w:p>
    <w:p w14:paraId="0000004E" w14:textId="77777777" w:rsidR="003F2A5F" w:rsidRDefault="003F2A5F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8"/>
          <w:szCs w:val="28"/>
        </w:rPr>
      </w:pPr>
    </w:p>
    <w:sectPr w:rsidR="003F2A5F">
      <w:headerReference w:type="default" r:id="rId12"/>
      <w:footerReference w:type="default" r:id="rId13"/>
      <w:pgSz w:w="11906" w:h="16838"/>
      <w:pgMar w:top="1418" w:right="1134" w:bottom="1134" w:left="1134" w:header="709" w:footer="709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Vivien Führ" w:date="2026-02-10T12:36:00Z" w:initials="">
    <w:p w14:paraId="00000051" w14:textId="77777777" w:rsidR="003F2A5F" w:rsidRDefault="00662C7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</w:rPr>
      </w:pPr>
      <w:r>
        <w:rPr>
          <w:rStyle w:val="Kommentarzeichen"/>
        </w:rPr>
        <w:annotationRef/>
      </w:r>
      <w:r>
        <w:rPr>
          <w:rFonts w:ascii="Arial" w:eastAsia="Arial" w:hAnsi="Arial" w:cs="Arial"/>
          <w:color w:val="000000"/>
        </w:rPr>
        <w:t>Links einfügen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0000051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0000051" w16cid:durableId="0000005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04ABB4" w14:textId="77777777" w:rsidR="00C25BB9" w:rsidRDefault="00C25BB9">
      <w:pPr>
        <w:spacing w:after="0" w:line="240" w:lineRule="auto"/>
      </w:pPr>
      <w:r>
        <w:separator/>
      </w:r>
    </w:p>
  </w:endnote>
  <w:endnote w:type="continuationSeparator" w:id="0">
    <w:p w14:paraId="4CAEDFC7" w14:textId="77777777" w:rsidR="00C25BB9" w:rsidRDefault="00C25B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  <w:embedRegular r:id="rId1" w:fontKey="{82F8C2FD-93B9-3147-BDB9-FF7C8B0D44A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366F28AB-4797-F942-9D36-FE1CCF34AED4}"/>
    <w:embedBold r:id="rId3" w:fontKey="{B8AA9B2F-DEE1-194B-ADA6-EBE63ECA12EB}"/>
    <w:embedItalic r:id="rId4" w:fontKey="{340B4BD7-2C03-4B46-9A40-251D95CAA145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5" w:fontKey="{9CB9AAED-72DE-B943-8AF6-75CDBFD8CB77}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  <w:embedRegular r:id="rId6" w:fontKey="{024DD20F-4941-B442-860E-99B1E5D9F8A4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7" w:fontKey="{E1F902F1-7A6C-4347-A44C-F973804F00AC}"/>
    <w:embedBold r:id="rId8" w:fontKey="{A64ABEC9-3744-794C-B398-0CB6CA9D5F53}"/>
    <w:embedItalic r:id="rId9" w:fontKey="{1B351077-5984-8E4A-AE96-2C959417AFE7}"/>
  </w:font>
  <w:font w:name="Play">
    <w:panose1 w:val="020B0604020202020204"/>
    <w:charset w:val="00"/>
    <w:family w:val="auto"/>
    <w:pitch w:val="default"/>
    <w:embedRegular r:id="rId10" w:fontKey="{75BD0CBF-72B0-214E-95A7-C43F498A81A9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1" w:fontKey="{08FCFB97-57C0-1E4A-A0BE-FE23B1236D1C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2" w:fontKey="{189467BD-7DA7-4D47-BDB5-F6567199EDEA}"/>
    <w:embedBold r:id="rId13" w:fontKey="{22654C4C-F0D0-EB40-9482-6F18E4C3DAD3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4" w:fontKey="{CDF17C30-AFF2-FC4C-8F96-7EFB31EF333D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15" w:fontKey="{61BDCE16-E9CD-B440-AA36-EC76D5DFC72B}"/>
    <w:embedBold r:id="rId16" w:fontKey="{6FBBF04E-C7A1-CB41-B98E-B2A1F734AF2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50" w14:textId="3A81CA67" w:rsidR="003F2A5F" w:rsidRDefault="00662C7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both"/>
      <w:rPr>
        <w:color w:val="000000"/>
        <w:sz w:val="13"/>
        <w:szCs w:val="13"/>
      </w:rPr>
    </w:pPr>
    <w:r w:rsidRPr="009747CA">
      <w:rPr>
        <w:noProof/>
        <w:color w:val="000000"/>
        <w:sz w:val="13"/>
        <w:szCs w:val="13"/>
      </w:rPr>
      <w:drawing>
        <wp:anchor distT="0" distB="0" distL="114300" distR="114300" simplePos="0" relativeHeight="251660288" behindDoc="1" locked="0" layoutInCell="1" allowOverlap="1" wp14:anchorId="203E918F" wp14:editId="63A12AA9">
          <wp:simplePos x="0" y="0"/>
          <wp:positionH relativeFrom="column">
            <wp:posOffset>-101600</wp:posOffset>
          </wp:positionH>
          <wp:positionV relativeFrom="paragraph">
            <wp:posOffset>-293370</wp:posOffset>
          </wp:positionV>
          <wp:extent cx="2109600" cy="846000"/>
          <wp:effectExtent l="0" t="0" r="0" b="5080"/>
          <wp:wrapTight wrapText="bothSides">
            <wp:wrapPolygon edited="0">
              <wp:start x="0" y="0"/>
              <wp:lineTo x="0" y="21405"/>
              <wp:lineTo x="21457" y="21405"/>
              <wp:lineTo x="21457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6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E2E7D" w14:textId="77777777" w:rsidR="00C25BB9" w:rsidRDefault="00C25BB9">
      <w:pPr>
        <w:spacing w:after="0" w:line="240" w:lineRule="auto"/>
      </w:pPr>
      <w:r>
        <w:separator/>
      </w:r>
    </w:p>
  </w:footnote>
  <w:footnote w:type="continuationSeparator" w:id="0">
    <w:p w14:paraId="39DC8187" w14:textId="77777777" w:rsidR="00C25BB9" w:rsidRDefault="00C25B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4F" w14:textId="77777777" w:rsidR="003F2A5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022CE086" wp14:editId="0EAE26CF">
          <wp:simplePos x="0" y="0"/>
          <wp:positionH relativeFrom="column">
            <wp:posOffset>5486400</wp:posOffset>
          </wp:positionH>
          <wp:positionV relativeFrom="paragraph">
            <wp:posOffset>-273682</wp:posOffset>
          </wp:positionV>
          <wp:extent cx="1089555" cy="570865"/>
          <wp:effectExtent l="0" t="0" r="0" b="0"/>
          <wp:wrapSquare wrapText="bothSides" distT="0" distB="0" distL="114300" distR="114300"/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C6433"/>
    <w:multiLevelType w:val="multilevel"/>
    <w:tmpl w:val="894E05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63704"/>
    <w:multiLevelType w:val="hybridMultilevel"/>
    <w:tmpl w:val="BE404FEA"/>
    <w:lvl w:ilvl="0" w:tplc="9314DC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6752116">
    <w:abstractNumId w:val="0"/>
  </w:num>
  <w:num w:numId="2" w16cid:durableId="700781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A5F"/>
    <w:rsid w:val="002923AA"/>
    <w:rsid w:val="003F2A5F"/>
    <w:rsid w:val="00662C72"/>
    <w:rsid w:val="007C391B"/>
    <w:rsid w:val="00B23BA7"/>
    <w:rsid w:val="00B82912"/>
    <w:rsid w:val="00B92A5C"/>
    <w:rsid w:val="00C25BB9"/>
    <w:rsid w:val="00EE5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415C"/>
  <w15:docId w15:val="{26E8AEE0-8EA8-B444-AFF9-95656402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5831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5831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5831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Titolo1Carattere">
    <w:name w:val="Titolo 1 Carattere"/>
    <w:basedOn w:val="Absatz-Standardschriftart"/>
    <w:uiPriority w:val="9"/>
    <w:rsid w:val="005831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Absatz-Standardschriftart"/>
    <w:uiPriority w:val="9"/>
    <w:semiHidden/>
    <w:rsid w:val="005831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Absatz-Standardschriftart"/>
    <w:uiPriority w:val="9"/>
    <w:semiHidden/>
    <w:rsid w:val="005831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Absatz-Standardschriftart"/>
    <w:uiPriority w:val="9"/>
    <w:semiHidden/>
    <w:rsid w:val="0058313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Absatz-Standardschriftart"/>
    <w:uiPriority w:val="9"/>
    <w:semiHidden/>
    <w:rsid w:val="0058313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Absatz-Standardschriftart"/>
    <w:uiPriority w:val="9"/>
    <w:semiHidden/>
    <w:rsid w:val="0058313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8313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8313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83138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Absatz-Standardschriftart"/>
    <w:uiPriority w:val="10"/>
    <w:rsid w:val="005831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Absatz-Standardschriftart"/>
    <w:uiPriority w:val="11"/>
    <w:rsid w:val="005831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5831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83138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58313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83138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5831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8313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83138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5831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83138"/>
  </w:style>
  <w:style w:type="paragraph" w:styleId="Fuzeile">
    <w:name w:val="footer"/>
    <w:link w:val="FuzeileZchn"/>
    <w:uiPriority w:val="99"/>
    <w:unhideWhenUsed/>
    <w:rsid w:val="005831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83138"/>
  </w:style>
  <w:style w:type="character" w:styleId="Hyperlink">
    <w:name w:val="Hyperlink"/>
    <w:basedOn w:val="Absatz-Standardschriftart"/>
    <w:uiPriority w:val="99"/>
    <w:unhideWhenUsed/>
    <w:rsid w:val="009D760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D760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7603"/>
    <w:rPr>
      <w:color w:val="96607D" w:themeColor="followedHyperlink"/>
      <w:u w:val="single"/>
    </w:rPr>
  </w:style>
  <w:style w:type="paragraph" w:styleId="StandardWeb">
    <w:name w:val="Normal (Web)"/>
    <w:uiPriority w:val="99"/>
    <w:semiHidden/>
    <w:unhideWhenUsed/>
    <w:rsid w:val="006C5149"/>
    <w:rPr>
      <w:rFonts w:ascii="Times New Roman" w:hAnsi="Times New Roman" w:cs="Times New Roman"/>
      <w:sz w:val="24"/>
      <w:szCs w:val="24"/>
    </w:rPr>
  </w:style>
  <w:style w:type="table" w:styleId="Tabellenraster">
    <w:name w:val="Table Grid"/>
    <w:basedOn w:val="NormaleTabelle"/>
    <w:uiPriority w:val="39"/>
    <w:rsid w:val="00041A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3Akzent1">
    <w:name w:val="Grid Table 3 Accent 1"/>
    <w:basedOn w:val="NormaleTabelle"/>
    <w:uiPriority w:val="48"/>
    <w:rsid w:val="00041AEE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Gitternetztabelle5dunkelAkzent1">
    <w:name w:val="Grid Table 5 Dark Accent 1"/>
    <w:basedOn w:val="NormaleTabelle"/>
    <w:uiPriority w:val="50"/>
    <w:rsid w:val="004F46C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Gitternetztabelle4Akzent1">
    <w:name w:val="Grid Table 4 Accent 1"/>
    <w:basedOn w:val="NormaleTabelle"/>
    <w:uiPriority w:val="49"/>
    <w:rsid w:val="000A47A6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itternetztabelle4Akzent6">
    <w:name w:val="Grid Table 4 Accent 6"/>
    <w:basedOn w:val="NormaleTabelle"/>
    <w:uiPriority w:val="49"/>
    <w:rsid w:val="001C592E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156082"/>
          <w:left w:val="single" w:sz="4" w:space="0" w:color="156082"/>
          <w:bottom w:val="single" w:sz="4" w:space="0" w:color="156082"/>
          <w:right w:val="single" w:sz="4" w:space="0" w:color="156082"/>
          <w:insideH w:val="nil"/>
          <w:insideV w:val="nil"/>
        </w:tcBorders>
        <w:shd w:val="clear" w:color="auto" w:fill="156082"/>
      </w:tcPr>
    </w:tblStylePr>
    <w:tblStylePr w:type="lastRow">
      <w:rPr>
        <w:b/>
        <w:bCs/>
      </w:rPr>
      <w:tblPr/>
      <w:tcPr>
        <w:tcBorders>
          <w:top w:val="single" w:sz="4" w:space="0" w:color="1560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/>
      </w:tcPr>
    </w:tblStylePr>
    <w:tblStylePr w:type="band1Horz">
      <w:tblPr/>
      <w:tcPr>
        <w:shd w:val="clear" w:color="auto" w:fill="C1E4F5"/>
      </w:tcPr>
    </w:tblStyle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4EA72E"/>
          <w:left w:val="single" w:sz="4" w:space="0" w:color="4EA72E"/>
          <w:bottom w:val="single" w:sz="4" w:space="0" w:color="4EA72E"/>
          <w:right w:val="single" w:sz="4" w:space="0" w:color="4EA72E"/>
          <w:insideH w:val="nil"/>
          <w:insideV w:val="nil"/>
        </w:tcBorders>
        <w:shd w:val="clear" w:color="auto" w:fill="4EA72E"/>
      </w:tcPr>
    </w:tblStylePr>
    <w:tblStylePr w:type="lastRow">
      <w:rPr>
        <w:b/>
        <w:bCs/>
      </w:rPr>
      <w:tblPr/>
      <w:tcPr>
        <w:tcBorders>
          <w:top w:val="single" w:sz="4" w:space="0" w:color="4EA72E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/>
      </w:tcPr>
    </w:tblStylePr>
    <w:tblStylePr w:type="band1Horz">
      <w:tblPr/>
      <w:tcPr>
        <w:shd w:val="clear" w:color="auto" w:fill="D9F2D0"/>
      </w:tcPr>
    </w:tblStylePr>
  </w:style>
  <w:style w:type="paragraph" w:styleId="Kommentartext">
    <w:name w:val="annotation text"/>
    <w:link w:val="KommentartextZchn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F70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F70F8"/>
    <w:rPr>
      <w:b/>
      <w:bCs/>
      <w:sz w:val="20"/>
      <w:szCs w:val="20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156082"/>
          <w:left w:val="single" w:sz="4" w:space="0" w:color="156082"/>
          <w:bottom w:val="single" w:sz="4" w:space="0" w:color="156082"/>
          <w:right w:val="single" w:sz="4" w:space="0" w:color="156082"/>
          <w:insideH w:val="nil"/>
          <w:insideV w:val="nil"/>
        </w:tcBorders>
        <w:shd w:val="clear" w:color="auto" w:fill="156082"/>
      </w:tcPr>
    </w:tblStylePr>
    <w:tblStylePr w:type="lastRow">
      <w:rPr>
        <w:b/>
        <w:bCs/>
      </w:rPr>
      <w:tblPr/>
      <w:tcPr>
        <w:tcBorders>
          <w:top w:val="single" w:sz="4" w:space="0" w:color="1560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/>
      </w:tcPr>
    </w:tblStylePr>
    <w:tblStylePr w:type="band1Horz">
      <w:tblPr/>
      <w:tcPr>
        <w:shd w:val="clear" w:color="auto" w:fill="C1E4F5"/>
      </w:tcPr>
    </w:tblStyle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4EA72E"/>
          <w:left w:val="single" w:sz="4" w:space="0" w:color="4EA72E"/>
          <w:bottom w:val="single" w:sz="4" w:space="0" w:color="4EA72E"/>
          <w:right w:val="single" w:sz="4" w:space="0" w:color="4EA72E"/>
          <w:insideH w:val="nil"/>
          <w:insideV w:val="nil"/>
        </w:tcBorders>
        <w:shd w:val="clear" w:color="auto" w:fill="4EA72E"/>
      </w:tcPr>
    </w:tblStylePr>
    <w:tblStylePr w:type="lastRow">
      <w:rPr>
        <w:b/>
        <w:bCs/>
      </w:rPr>
      <w:tblPr/>
      <w:tcPr>
        <w:tcBorders>
          <w:top w:val="single" w:sz="4" w:space="0" w:color="4EA72E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/>
      </w:tcPr>
    </w:tblStylePr>
    <w:tblStylePr w:type="band1Horz">
      <w:tblPr/>
      <w:tcPr>
        <w:shd w:val="clear" w:color="auto" w:fill="D9F2D0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lpenallianz.org/media/2303/download/Tool%205_Entscheidungsbaum%20zur%20Unterstu%CC%88tzung%20der%20Entwicklung%20von%20Zielen%20und%20Ma%C3%9Fnahmen.pdf?v=1&amp;inline=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yaUOnhV4J7ziCToM3MR5ZerffQ==">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295</Words>
  <Characters>1862</Characters>
  <Application>Microsoft Office Word</Application>
  <DocSecurity>0</DocSecurity>
  <Lines>15</Lines>
  <Paragraphs>4</Paragraphs>
  <ScaleCrop>false</ScaleCrop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Balducci</dc:creator>
  <cp:lastModifiedBy>Maya Knevels</cp:lastModifiedBy>
  <cp:revision>4</cp:revision>
  <dcterms:created xsi:type="dcterms:W3CDTF">2026-04-13T13:11:00Z</dcterms:created>
  <dcterms:modified xsi:type="dcterms:W3CDTF">2026-04-15T12:38:00Z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0x010100255B8ECBF0E41D4F84283CBD4EE3A7A4</vt:lpwstr>
  </property>
  <property fmtid="{D5CDD505-2E9C-101B-9397-08002B2CF9AE}" pid="3" name="MediaServiceImageTags">
    <vt:lpwstr/>
  </property>
</Properties>
</file>